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spacing w:after="480"/>
      </w:pPr>
      <w:r>
        <w:rPr>
          <w:rFonts w:ascii="Times New Roman" w:hAnsi="Times New Roman" w:cs="Times New Roman"/>
          <w:sz w:val="40"/>
          <w:sz-cs w:val="40"/>
          <w:b/>
          <w:spacing w:val="0"/>
        </w:rPr>
        <w:t xml:space="preserve">UGOVOR O ZAKUPU POSLOVNOG PROSTORA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Zaključen dana [datum] u [mesto] između: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1. </w:t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[Naziv zakupodavca]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, sa sedištem u [adresa], MB [matični broj], PIB [PIB], koga zastupa [ime i funkcija] (u daljem tekstu: Zakupodavac), i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2. </w:t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[Naziv zakupca]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, sa sedištem u [adresa], MB [matični broj], PIB [PIB], koga zastupa [ime i funkcija] (u daljem tekstu: Zakupac).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1 – Predmet zakupa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Zakupodavac daje, a Zakupac prima u zakup poslovni prostor – magacin površine [__] m², koji se nalazi u [adresa], na katastarskoj parceli br. [__] KO [__], upisan u list nepokretnosti br. [__], zajedno sa [manipulativnim platoom od __ m², __ parking mesta i __ utovarnih rampi]. Zakupodavac izjavljuje da je jedini vlasnik prostora, da prostor ima upotrebnu dozvolu i da na njemu ne postoje prava trećih lica koja bi ometala zakup.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2 – Namena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Zakupac će prostor koristiti isključivo kao magacin za skladištenje [vrsta robe], uz prateće kancelarijske poslove. Skladištenje zapaljivih, eksplozivnih i drugih opasnih materija dozvoljeno je samo uz prethodnu pisanu saglasnost Zakupodavca i ispunjenje propisanih uslova.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3 – Trajanje zakupa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Ugovor se zaključuje na određeno vreme od [__] godina, počev od dana primopredaje prostora. Ugovor se produžava za po [12] meseci ukoliko nijedna strana najkasnije [90] dana pre isteka pisanim putem ne obavesti drugu stranu da ne želi produženje.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4 – Zakupnina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Mesečna zakupnina iznosi [__] € ([__] €/m²), bez PDV-a. Zakupnina se plaća u dinarskoj protivvrednosti po srednjem kursu Narodne banke Srbije na dan plaćanja, unapred, najkasnije do [10.] u mesecu za tekući mesec, na račun Zakupodavca br. [__], na osnovu računa koji Zakupodavac izdaje do [5.] u mesecu. Na zakupninu se obračunava PDV u skladu sa propisima.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5 – Usklađivanje zakupnine (indeksacija)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Zakupnina se usklađuje jednom godišnje, na dan [datum], za godišnju stopu rasta harmonizovanog indeksa potrošačkih cena u evrozoni (HICP) za prethodnu kalendarsku godinu, prema podacima Eurostata. Povećanje po osnovu indeksacije u jednoj godini ne može biti veće od [__]%. Ako je stopa negativna, zakupnina ostaje nepromenjena.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6 – Depozit i sredstva obezbeđenja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Zakupac je dužan da najkasnije na dan potpisivanja ugovora uplati depozit u iznosu od [__] mesečnih zakupnina, odnosno [__] €, ili da preda bezuslovnu i neopozivu bankarsku garanciju plativu na prvi poziv na isti iznos, sa rokom važenja najmanje [3] meseca dužim od trajanja zakupa. Zakupodavac može iz depozita naplatiti dospelu a neplaćenu zakupninu, troškove i štetu na prostoru. Depozit se vraća Zakupcu u roku od [30] dana od primopredaje prostora po prestanku ugovora, umanjen za iznose iz prethodne rečenice.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7 – Troškovi korišćenja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Pored zakupnine, Zakupac snosi troškove električne energije, vode, grejanja, telefona i interneta, odnošenja otpada, fizičkog i tehničkog obezbeđenja [i zajedničke troškove kompleksa u iznosu od __ €/m² mesečno]. Zakupodavac snosi porez na imovinu, osiguranje objekta i troškove investicionog održavanja. Zakupac je dužan da brojila prebaci na svoje ime u roku od [15] dana od primopredaje ili da troškove refundira Zakupodavcu po očitavanju.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8 – Primopredaja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Prostor se predaje na dan [datum], o čemu strane sačinjavaju zapisnik o primopredaji sa opisom stanja prostora, instalacija i opreme, stanjem brojila, brojem predatih ključeva i fotografijama, koji je sastavni deo ovog ugovora.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9 – Održavanje i popravke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Zakupodavac je dužan da o svom trošku održava prostor u ispravnom stanju i izvodi popravke krova, konstrukcije, fasade, podne ploče i glavnih instalacija. Zakupac snosi troškove sitnih popravki izazvanih redovnom upotrebom i dužan je da bez odlaganja obavesti Zakupodavca o svakom nedostatku.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10 – Adaptacije i ulaganja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Zakupac može vršiti izmene i ulaganja u prostor samo uz prethodnu pisanu saglasnost Zakupodavca. Ulaganja koja se mogu odvojiti bez oštećenja prostora Zakupac može odneti po prestanku zakupa. Za ulaganja koja ostaju u prostoru Zakupac nema pravo na naknadu, osim ako je pisanim aneksom drugačije ugovoreno.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11 – Osiguranje i odgovornost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Zakupac je dužan da osigura robu i opremu u prostoru i svoju odgovornost prema trećim licima, sa sumom osiguranja od najmanje [__] €, i da polisu dostavi Zakupodavcu u roku od [15] dana od primopredaje. Zakupodavac ne odgovara za štetu na robi Zakupca, osim ako je nastala njegovom krivicom.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12 – Podzakup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Zakupac ne može dati prostor ili njegov deo u podzakup niti ga na drugi način prepustiti trećem licu bez prethodne pisane saglasnosti Zakupodavca.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13 – Otkaz i raskid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Svaka strana može otkazati ugovor pisanim otkazom uz otkazni rok od [90] dana, ali ne pre isteka [12] meseci od primopredaje. Zakupodavac može otkazati ugovor bez otkaznog roka ako Zakupac ne plati zakupninu ni u roku od 15 dana od pisane opomene, ako prostor koristi protivno nameni ili ga preda u podzakup bez saglasnosti.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14 – Vraćanje prostora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Po prestanku ugovora Zakupac je dužan da prostor isprazni i vrati u stanju u kakvom ga je primio, uzimajući u obzir redovnu upotrebu, o čemu se sačinjava zapisnik. Za svaki dan kašnjenja sa predajom Zakupac plaća naknadu u visini od [1/15] mesečne zakupnine.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15 – Solemnizacija i izvršnost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Ugovor će biti potvrđen (solemnizovan) kod javnog beležnika. Zakupac izričito izjavljuje da se na osnovu ovog ugovora, radi naplate dospele zakupnine i predaje prostora po prestanku zakupa, može neposredno sprovesti prinudno izvršenje. [Zakupodavac je saglasan da Zakupac na osnovu ovog ugovora upiše pravo zakupa u katastar nepokretnosti.]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Član 16 – Završne odredbe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Izmene i dopune ugovora važe samo ako su sačinjene pisano, u obliku aneksa. Na sve što nije uređeno ovim ugovorom primenjuju se odredbe Zakona o obligacionim odnosima. Sporove strane rešavaju sporazumno, a u suprotnom je nadležan sud u [mesto]. Ugovor je sačinjen u [4] istovetna primerka, po [2] za svaku stranu.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Zakupodavac: ______________ Zakupac: ______________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